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DB4" w:rsidRPr="00BB1DB4" w:rsidRDefault="00BB1DB4" w:rsidP="00BB1DB4">
      <w:pPr>
        <w:shd w:val="clear" w:color="auto" w:fill="BC0416"/>
        <w:spacing w:after="0" w:line="240" w:lineRule="auto"/>
        <w:jc w:val="center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</w:rPr>
      </w:pPr>
      <w:proofErr w:type="spellStart"/>
      <w:r w:rsidRPr="00BB1DB4">
        <w:rPr>
          <w:rFonts w:ascii="Arial" w:eastAsia="Times New Roman" w:hAnsi="Arial" w:cs="Arial"/>
          <w:color w:val="FFFFFF"/>
          <w:kern w:val="36"/>
          <w:sz w:val="36"/>
          <w:szCs w:val="36"/>
        </w:rPr>
        <w:t>Placa</w:t>
      </w:r>
      <w:proofErr w:type="spellEnd"/>
      <w:r w:rsidRPr="00BB1DB4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FFFFFF"/>
          <w:kern w:val="36"/>
          <w:sz w:val="36"/>
          <w:szCs w:val="36"/>
        </w:rPr>
        <w:t>compactoare</w:t>
      </w:r>
      <w:proofErr w:type="spellEnd"/>
      <w:r w:rsidRPr="00BB1DB4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 WACKER NEUSON WPP 1550A, </w:t>
      </w:r>
      <w:proofErr w:type="spellStart"/>
      <w:r w:rsidRPr="00BB1DB4">
        <w:rPr>
          <w:rFonts w:ascii="Arial" w:eastAsia="Times New Roman" w:hAnsi="Arial" w:cs="Arial"/>
          <w:color w:val="FFFFFF"/>
          <w:kern w:val="36"/>
          <w:sz w:val="36"/>
          <w:szCs w:val="36"/>
        </w:rPr>
        <w:t>unidirectionala</w:t>
      </w:r>
      <w:proofErr w:type="spellEnd"/>
      <w:r w:rsidRPr="00BB1DB4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, </w:t>
      </w:r>
      <w:proofErr w:type="spellStart"/>
      <w:r w:rsidRPr="00BB1DB4">
        <w:rPr>
          <w:rFonts w:ascii="Arial" w:eastAsia="Times New Roman" w:hAnsi="Arial" w:cs="Arial"/>
          <w:color w:val="FFFFFF"/>
          <w:kern w:val="36"/>
          <w:sz w:val="36"/>
          <w:szCs w:val="36"/>
        </w:rPr>
        <w:t>benzina</w:t>
      </w:r>
      <w:proofErr w:type="spellEnd"/>
      <w:r w:rsidRPr="00BB1DB4">
        <w:rPr>
          <w:rFonts w:ascii="Arial" w:eastAsia="Times New Roman" w:hAnsi="Arial" w:cs="Arial"/>
          <w:color w:val="FFFFFF"/>
          <w:kern w:val="36"/>
          <w:sz w:val="36"/>
          <w:szCs w:val="36"/>
        </w:rPr>
        <w:t>, 86 Kg</w:t>
      </w:r>
    </w:p>
    <w:p w:rsidR="008A6522" w:rsidRDefault="008A6522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4674"/>
      </w:tblGrid>
      <w:tr w:rsidR="00BB1DB4" w:rsidRPr="00BB1DB4" w:rsidTr="00BB1DB4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WPP 1550A</w:t>
            </w:r>
          </w:p>
        </w:tc>
      </w:tr>
      <w:tr w:rsidR="00BB1DB4" w:rsidRPr="00BB1DB4" w:rsidTr="00BB1DB4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BB1DB4" w:rsidRPr="00BB1DB4" w:rsidTr="00BB1DB4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3.6 kW</w:t>
            </w:r>
          </w:p>
        </w:tc>
      </w:tr>
      <w:tr w:rsidR="00BB1DB4" w:rsidRPr="00BB1DB4" w:rsidTr="00BB1DB4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Honda GX160</w:t>
            </w:r>
          </w:p>
        </w:tc>
      </w:tr>
      <w:tr w:rsidR="00BB1DB4" w:rsidRPr="00BB1DB4" w:rsidTr="00BB1DB4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Carburant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benzina</w:t>
            </w:r>
            <w:proofErr w:type="spellEnd"/>
          </w:p>
        </w:tc>
      </w:tr>
      <w:tr w:rsidR="00BB1DB4" w:rsidRPr="00BB1DB4" w:rsidTr="00BB1DB4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Pornire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manuala</w:t>
            </w:r>
            <w:proofErr w:type="spellEnd"/>
          </w:p>
        </w:tc>
      </w:tr>
      <w:tr w:rsidR="00BB1DB4" w:rsidRPr="00BB1DB4" w:rsidTr="00BB1DB4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cilindrica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163 </w:t>
            </w: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cmc</w:t>
            </w:r>
            <w:proofErr w:type="spellEnd"/>
          </w:p>
        </w:tc>
      </w:tr>
      <w:tr w:rsidR="00BB1DB4" w:rsidRPr="00BB1DB4" w:rsidTr="00BB1DB4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1.8 l/h</w:t>
            </w:r>
          </w:p>
        </w:tc>
      </w:tr>
      <w:tr w:rsidR="00BB1DB4" w:rsidRPr="00BB1DB4" w:rsidTr="00BB1DB4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3.7 l</w:t>
            </w:r>
          </w:p>
        </w:tc>
      </w:tr>
      <w:tr w:rsidR="00BB1DB4" w:rsidRPr="00BB1DB4" w:rsidTr="00BB1DB4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Forta</w:t>
            </w:r>
            <w:proofErr w:type="spellEnd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centrifugala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15 </w:t>
            </w: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kN</w:t>
            </w:r>
            <w:proofErr w:type="spellEnd"/>
          </w:p>
        </w:tc>
      </w:tr>
      <w:tr w:rsidR="00BB1DB4" w:rsidRPr="00BB1DB4" w:rsidTr="00BB1DB4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Aria de </w:t>
            </w: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compactare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870 </w:t>
            </w: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mp</w:t>
            </w:r>
            <w:proofErr w:type="spellEnd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/h</w:t>
            </w:r>
          </w:p>
        </w:tc>
      </w:tr>
      <w:tr w:rsidR="00BB1DB4" w:rsidRPr="00BB1DB4" w:rsidTr="00BB1DB4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Frecventa</w:t>
            </w:r>
            <w:proofErr w:type="spellEnd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vibratiilor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97 Hz</w:t>
            </w:r>
          </w:p>
        </w:tc>
      </w:tr>
      <w:tr w:rsidR="00BB1DB4" w:rsidRPr="00BB1DB4" w:rsidTr="00BB1DB4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Viteza</w:t>
            </w:r>
            <w:proofErr w:type="spellEnd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avans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29 m/min</w:t>
            </w:r>
          </w:p>
        </w:tc>
      </w:tr>
      <w:tr w:rsidR="00BB1DB4" w:rsidRPr="00BB1DB4" w:rsidTr="00BB1DB4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talpa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500 x 586 mm</w:t>
            </w:r>
          </w:p>
        </w:tc>
      </w:tr>
      <w:tr w:rsidR="00BB1DB4" w:rsidRPr="00BB1DB4" w:rsidTr="00BB1DB4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86.00</w:t>
            </w:r>
          </w:p>
        </w:tc>
      </w:tr>
      <w:tr w:rsidR="00BB1DB4" w:rsidRPr="00BB1DB4" w:rsidTr="00BB1DB4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B1DB4" w:rsidRPr="00BB1DB4" w:rsidRDefault="00BB1DB4" w:rsidP="00BB1DB4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</w:t>
            </w:r>
            <w:proofErr w:type="spellEnd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BB1DB4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</w:tbl>
    <w:p w:rsidR="00BB1DB4" w:rsidRDefault="00BB1DB4"/>
    <w:p w:rsidR="00BB1DB4" w:rsidRPr="00BB1DB4" w:rsidRDefault="00BB1DB4" w:rsidP="00BB1DB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Placa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compactoare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unidirectionala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benzina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, 86 Kg, WPP 1550A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plăci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Wacker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Neuson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oferă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funcţionalitate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performanţă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la un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preţ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mic.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Designul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compact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permite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compactarea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solurilor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mixte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cele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inguste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spatii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-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chiar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tranşee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extrem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înguste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. Ideal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borduri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jgheaburi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jurul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formelor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rotunde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stâlpi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fundaţii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, balustrade de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paza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, a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şanţurilor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scurgere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conducte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gaz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canalizare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construcţia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clădiri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BB1DB4" w:rsidRPr="00BB1DB4" w:rsidRDefault="00BB1DB4" w:rsidP="00BB1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DB4" w:rsidRPr="00BB1DB4" w:rsidRDefault="00BB1DB4" w:rsidP="00BB1DB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Ghidul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mâner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aduce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fineţe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manipularea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uşurinţa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Fiabilitatea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motorului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Honda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recunoscuta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plan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mondial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iar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costurile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intretinerea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printre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cele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mici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un motor din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gama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sa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plăci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optime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varietate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aplicaţii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datorită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vitezei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mari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avans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manevrabilitatii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simple. Design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nou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"low-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vibraţii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" din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mâner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îmbunătătesc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lastRenderedPageBreak/>
        <w:t>confortul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minimizează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oboseala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Cureaua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protejata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de o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carcasa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a reduce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uzura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Manerul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ergonomic face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încărcarea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descărcarea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vehiculele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de transport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uşoroara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operator</w:t>
      </w:r>
    </w:p>
    <w:p w:rsidR="00BB1DB4" w:rsidRPr="00BB1DB4" w:rsidRDefault="00BB1DB4" w:rsidP="00BB1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B1DB4" w:rsidRPr="00BB1DB4" w:rsidRDefault="00BB1DB4" w:rsidP="00BB1DB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Aceasta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placa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regaseste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parcul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echipamente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atat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firmelor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mici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micilor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meseriasi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cat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firmelor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mari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. Fata de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modelul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WPP 1540A,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acest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model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ofera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talpa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cu o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suprafata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B1DB4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BB1DB4">
        <w:rPr>
          <w:rFonts w:ascii="Arial" w:eastAsia="Times New Roman" w:hAnsi="Arial" w:cs="Arial"/>
          <w:color w:val="333333"/>
          <w:sz w:val="21"/>
          <w:szCs w:val="21"/>
        </w:rPr>
        <w:t xml:space="preserve"> mare cu 100 mm.</w:t>
      </w:r>
    </w:p>
    <w:p w:rsidR="00BB1DB4" w:rsidRDefault="00BB1DB4"/>
    <w:sectPr w:rsidR="00BB1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B4"/>
    <w:rsid w:val="008A6522"/>
    <w:rsid w:val="00BB1DB4"/>
    <w:rsid w:val="00F2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16B8E"/>
  <w15:chartTrackingRefBased/>
  <w15:docId w15:val="{5A277D32-359D-45CD-ABB5-5EA4664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2017-09-05T11:37:00Z</dcterms:created>
  <dcterms:modified xsi:type="dcterms:W3CDTF">2017-09-05T12:31:00Z</dcterms:modified>
</cp:coreProperties>
</file>